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4AAAC" w14:textId="77777777" w:rsidR="00195857" w:rsidRPr="004E6405" w:rsidRDefault="00DD0379" w:rsidP="004E6405">
      <w:pPr>
        <w:jc w:val="both"/>
        <w:rPr>
          <w:rFonts w:ascii="Times New Roman" w:hAnsi="Times New Roman" w:cs="Times New Roman"/>
        </w:rPr>
      </w:pPr>
      <w:r w:rsidRPr="004E6405">
        <w:rPr>
          <w:rFonts w:ascii="Times New Roman" w:hAnsi="Times New Roman" w:cs="Times New Roman"/>
        </w:rPr>
        <w:t>Is the</w:t>
      </w:r>
      <w:r w:rsidR="00195857" w:rsidRPr="004E6405">
        <w:rPr>
          <w:rFonts w:ascii="Times New Roman" w:hAnsi="Times New Roman" w:cs="Times New Roman"/>
        </w:rPr>
        <w:t xml:space="preserve"> new ‘</w:t>
      </w:r>
      <w:r w:rsidRPr="004E6405">
        <w:rPr>
          <w:rFonts w:ascii="Times New Roman" w:hAnsi="Times New Roman" w:cs="Times New Roman"/>
        </w:rPr>
        <w:t>Business Buzzword</w:t>
      </w:r>
      <w:r w:rsidR="00195857" w:rsidRPr="004E6405">
        <w:rPr>
          <w:rFonts w:ascii="Times New Roman" w:hAnsi="Times New Roman" w:cs="Times New Roman"/>
        </w:rPr>
        <w:t>’ simply</w:t>
      </w:r>
      <w:r w:rsidRPr="004E6405">
        <w:rPr>
          <w:rFonts w:ascii="Times New Roman" w:hAnsi="Times New Roman" w:cs="Times New Roman"/>
        </w:rPr>
        <w:t xml:space="preserve"> too important to ignore </w:t>
      </w:r>
      <w:r w:rsidR="004E6405" w:rsidRPr="004E6405">
        <w:rPr>
          <w:rFonts w:ascii="Times New Roman" w:hAnsi="Times New Roman" w:cs="Times New Roman"/>
        </w:rPr>
        <w:t>in the modern world of Project M</w:t>
      </w:r>
      <w:r w:rsidR="00195857" w:rsidRPr="004E6405">
        <w:rPr>
          <w:rFonts w:ascii="Times New Roman" w:hAnsi="Times New Roman" w:cs="Times New Roman"/>
        </w:rPr>
        <w:t xml:space="preserve">anagement? </w:t>
      </w:r>
      <w:proofErr w:type="gramStart"/>
      <w:r w:rsidR="00195857" w:rsidRPr="004E6405">
        <w:rPr>
          <w:rFonts w:ascii="Times New Roman" w:hAnsi="Times New Roman" w:cs="Times New Roman"/>
        </w:rPr>
        <w:t>Gamification as a tool in the workplace has quickly taken a hold on many large-scale companies around the world- Microsoft, Google and the U.S Navy are</w:t>
      </w:r>
      <w:proofErr w:type="gramEnd"/>
      <w:r w:rsidR="00195857" w:rsidRPr="004E6405">
        <w:rPr>
          <w:rFonts w:ascii="Times New Roman" w:hAnsi="Times New Roman" w:cs="Times New Roman"/>
        </w:rPr>
        <w:t xml:space="preserve"> three of them. By turning motivation and incentive systems into a science, </w:t>
      </w:r>
      <w:r w:rsidR="00C439CA" w:rsidRPr="004E6405">
        <w:rPr>
          <w:rFonts w:ascii="Times New Roman" w:hAnsi="Times New Roman" w:cs="Times New Roman"/>
        </w:rPr>
        <w:t>Gamification</w:t>
      </w:r>
      <w:r w:rsidR="00195857" w:rsidRPr="004E6405">
        <w:rPr>
          <w:rFonts w:ascii="Times New Roman" w:hAnsi="Times New Roman" w:cs="Times New Roman"/>
        </w:rPr>
        <w:t xml:space="preserve"> ensures that everyone is on the ball, and knows when they’re about to drop it. </w:t>
      </w:r>
    </w:p>
    <w:p w14:paraId="6B545AFB" w14:textId="77777777" w:rsidR="00195857" w:rsidRPr="004E6405" w:rsidRDefault="00195857" w:rsidP="004E6405">
      <w:pPr>
        <w:jc w:val="both"/>
        <w:rPr>
          <w:rFonts w:ascii="Times New Roman" w:hAnsi="Times New Roman" w:cs="Times New Roman"/>
        </w:rPr>
      </w:pPr>
    </w:p>
    <w:p w14:paraId="1E3333F7" w14:textId="45BE2A2D" w:rsidR="00195857" w:rsidRPr="004E6405" w:rsidRDefault="00195857" w:rsidP="004E6405">
      <w:pPr>
        <w:jc w:val="both"/>
        <w:rPr>
          <w:rFonts w:ascii="Times New Roman" w:hAnsi="Times New Roman" w:cs="Times New Roman"/>
        </w:rPr>
      </w:pPr>
      <w:r w:rsidRPr="004E6405">
        <w:rPr>
          <w:rFonts w:ascii="Times New Roman" w:hAnsi="Times New Roman" w:cs="Times New Roman"/>
        </w:rPr>
        <w:t xml:space="preserve">If you’re thinking that ‘gamifying’ your employees and co-workers would prove to be too much of a distraction from delivering important projects, take a look around the office. The </w:t>
      </w:r>
      <w:r w:rsidR="001B5A84">
        <w:rPr>
          <w:rFonts w:ascii="Times New Roman" w:hAnsi="Times New Roman" w:cs="Times New Roman"/>
        </w:rPr>
        <w:t>colleague</w:t>
      </w:r>
      <w:r w:rsidRPr="004E6405">
        <w:rPr>
          <w:rFonts w:ascii="Times New Roman" w:hAnsi="Times New Roman" w:cs="Times New Roman"/>
        </w:rPr>
        <w:t xml:space="preserve"> in the seat next to you is jazzing up </w:t>
      </w:r>
      <w:r w:rsidR="001B5A84">
        <w:rPr>
          <w:rFonts w:ascii="Times New Roman" w:hAnsi="Times New Roman" w:cs="Times New Roman"/>
        </w:rPr>
        <w:t>their</w:t>
      </w:r>
      <w:r w:rsidRPr="004E6405">
        <w:rPr>
          <w:rFonts w:ascii="Times New Roman" w:hAnsi="Times New Roman" w:cs="Times New Roman"/>
        </w:rPr>
        <w:t xml:space="preserve"> LinkedIn profile, and </w:t>
      </w:r>
      <w:r w:rsidR="001B5A84">
        <w:rPr>
          <w:rFonts w:ascii="Times New Roman" w:hAnsi="Times New Roman" w:cs="Times New Roman"/>
        </w:rPr>
        <w:t>Warren</w:t>
      </w:r>
      <w:r w:rsidRPr="004E6405">
        <w:rPr>
          <w:rFonts w:ascii="Times New Roman" w:hAnsi="Times New Roman" w:cs="Times New Roman"/>
        </w:rPr>
        <w:t xml:space="preserve"> from the IT department is at the coffee shop downstairs, checking in on Foursquare to gain that </w:t>
      </w:r>
      <w:r w:rsidR="001B5A84">
        <w:rPr>
          <w:rFonts w:ascii="Times New Roman" w:hAnsi="Times New Roman" w:cs="Times New Roman"/>
        </w:rPr>
        <w:t xml:space="preserve">major </w:t>
      </w:r>
      <w:r w:rsidRPr="004E6405">
        <w:rPr>
          <w:rFonts w:ascii="Times New Roman" w:hAnsi="Times New Roman" w:cs="Times New Roman"/>
        </w:rPr>
        <w:t xml:space="preserve">badge he has been waiting for. Games are virtually everywhere- from frequent flyer miles (come on, who hasn’t bought just </w:t>
      </w:r>
      <w:r w:rsidRPr="004E6405">
        <w:rPr>
          <w:rFonts w:ascii="Times New Roman" w:hAnsi="Times New Roman" w:cs="Times New Roman"/>
          <w:b/>
        </w:rPr>
        <w:t xml:space="preserve">one </w:t>
      </w:r>
      <w:r w:rsidRPr="004E6405">
        <w:rPr>
          <w:rFonts w:ascii="Times New Roman" w:hAnsi="Times New Roman" w:cs="Times New Roman"/>
        </w:rPr>
        <w:t xml:space="preserve">more block of Lindt to score more points towards that trip to Hawaii), to the Thursday Powerball. </w:t>
      </w:r>
    </w:p>
    <w:p w14:paraId="2D5D4A0C" w14:textId="77777777" w:rsidR="00195857" w:rsidRPr="004E6405" w:rsidRDefault="00195857" w:rsidP="004E6405">
      <w:pPr>
        <w:jc w:val="both"/>
        <w:rPr>
          <w:rFonts w:ascii="Times New Roman" w:hAnsi="Times New Roman" w:cs="Times New Roman"/>
        </w:rPr>
      </w:pPr>
    </w:p>
    <w:p w14:paraId="6EEE747D" w14:textId="77777777" w:rsidR="00195857" w:rsidRPr="004E6405" w:rsidRDefault="00DD0379" w:rsidP="004E6405">
      <w:pPr>
        <w:jc w:val="both"/>
        <w:rPr>
          <w:rFonts w:ascii="Times New Roman" w:hAnsi="Times New Roman" w:cs="Times New Roman"/>
        </w:rPr>
      </w:pPr>
      <w:r w:rsidRPr="004E6405">
        <w:rPr>
          <w:rFonts w:ascii="Times New Roman" w:hAnsi="Times New Roman" w:cs="Times New Roman"/>
        </w:rPr>
        <w:t>In an article for Forbes magazine, Adam Penenberg, the author of ‘</w:t>
      </w:r>
      <w:hyperlink r:id="rId8" w:history="1">
        <w:r w:rsidRPr="004E6405">
          <w:rPr>
            <w:rFonts w:ascii="Times New Roman" w:hAnsi="Times New Roman" w:cs="Times New Roman"/>
            <w:i/>
            <w:iCs/>
          </w:rPr>
          <w:t>Play at Work: How Games Inspire Breakthrough Thinking</w:t>
        </w:r>
      </w:hyperlink>
      <w:r w:rsidR="00195857" w:rsidRPr="004E6405">
        <w:rPr>
          <w:rFonts w:ascii="Times New Roman" w:hAnsi="Times New Roman" w:cs="Times New Roman"/>
        </w:rPr>
        <w:t>’ claims that Gamification can ‘</w:t>
      </w:r>
      <w:r w:rsidR="008F4E4C" w:rsidRPr="004E6405">
        <w:rPr>
          <w:rFonts w:ascii="Times New Roman" w:hAnsi="Times New Roman" w:cs="Times New Roman"/>
        </w:rPr>
        <w:t>tap into the same human instincts that have led to centuries of passionate competition and engagement - our innate desire to learn, to improve ourselves, to overcome obstacles, and to win. Technology in the workplace can be rewarding, and (gasp) even fun.</w:t>
      </w:r>
      <w:r w:rsidR="00195857" w:rsidRPr="004E6405">
        <w:rPr>
          <w:rFonts w:ascii="Times New Roman" w:hAnsi="Times New Roman" w:cs="Times New Roman"/>
        </w:rPr>
        <w:t>’</w:t>
      </w:r>
      <w:r w:rsidR="004E6405">
        <w:rPr>
          <w:rStyle w:val="FootnoteReference"/>
          <w:rFonts w:ascii="Times New Roman" w:hAnsi="Times New Roman" w:cs="Times New Roman"/>
        </w:rPr>
        <w:footnoteReference w:id="1"/>
      </w:r>
    </w:p>
    <w:p w14:paraId="4CF7E036" w14:textId="77777777" w:rsidR="00195857" w:rsidRPr="004E6405" w:rsidRDefault="00195857" w:rsidP="004E6405">
      <w:pPr>
        <w:jc w:val="both"/>
        <w:rPr>
          <w:rFonts w:ascii="Times New Roman" w:hAnsi="Times New Roman" w:cs="Times New Roman"/>
        </w:rPr>
      </w:pPr>
    </w:p>
    <w:p w14:paraId="5C615ABF" w14:textId="552A8B18" w:rsidR="00195857" w:rsidRPr="004E6405" w:rsidRDefault="00195857" w:rsidP="004E6405">
      <w:pPr>
        <w:jc w:val="both"/>
        <w:rPr>
          <w:rFonts w:ascii="Times New Roman" w:hAnsi="Times New Roman" w:cs="Times New Roman"/>
        </w:rPr>
      </w:pPr>
      <w:r w:rsidRPr="004E6405">
        <w:rPr>
          <w:rFonts w:ascii="Times New Roman" w:hAnsi="Times New Roman" w:cs="Times New Roman"/>
        </w:rPr>
        <w:t xml:space="preserve">If you’re scratching your head around the best way to press </w:t>
      </w:r>
      <w:r w:rsidR="001B5A84">
        <w:rPr>
          <w:rFonts w:ascii="Times New Roman" w:hAnsi="Times New Roman" w:cs="Times New Roman"/>
        </w:rPr>
        <w:t>PLAY in your PMO</w:t>
      </w:r>
      <w:r w:rsidRPr="004E6405">
        <w:rPr>
          <w:rFonts w:ascii="Times New Roman" w:hAnsi="Times New Roman" w:cs="Times New Roman"/>
        </w:rPr>
        <w:t xml:space="preserve">, start simple. Begin with </w:t>
      </w:r>
      <w:r w:rsidR="00533AF7" w:rsidRPr="004E6405">
        <w:rPr>
          <w:rFonts w:ascii="Times New Roman" w:hAnsi="Times New Roman" w:cs="Times New Roman"/>
        </w:rPr>
        <w:t xml:space="preserve">badges for documents completed on time, or creating a ’promptitude’ scale evaluating whether the user completed the work to an acceptable degree. Being on the receiving end of a smirking face ‘badge’ (light humored shamification?) would make striving for the next week a lot more inviting. But alas, although this is healthy competition, even the </w:t>
      </w:r>
      <w:proofErr w:type="gramStart"/>
      <w:r w:rsidR="00533AF7" w:rsidRPr="004E6405">
        <w:rPr>
          <w:rFonts w:ascii="Times New Roman" w:hAnsi="Times New Roman" w:cs="Times New Roman"/>
        </w:rPr>
        <w:t>best designed</w:t>
      </w:r>
      <w:proofErr w:type="gramEnd"/>
      <w:r w:rsidR="00533AF7" w:rsidRPr="004E6405">
        <w:rPr>
          <w:rFonts w:ascii="Times New Roman" w:hAnsi="Times New Roman" w:cs="Times New Roman"/>
        </w:rPr>
        <w:t xml:space="preserve"> games may only please a fraction of employees. Think of ways to revolutionize the way your company works. Mapping decision making into an alternate </w:t>
      </w:r>
      <w:proofErr w:type="gramStart"/>
      <w:r w:rsidR="00533AF7" w:rsidRPr="004E6405">
        <w:rPr>
          <w:rFonts w:ascii="Times New Roman" w:hAnsi="Times New Roman" w:cs="Times New Roman"/>
        </w:rPr>
        <w:t>environment</w:t>
      </w:r>
      <w:proofErr w:type="gramEnd"/>
      <w:r w:rsidR="00533AF7" w:rsidRPr="004E6405">
        <w:rPr>
          <w:rFonts w:ascii="Times New Roman" w:hAnsi="Times New Roman" w:cs="Times New Roman"/>
        </w:rPr>
        <w:t xml:space="preserve"> as a way to challenge minds could be extremely beneficial. Add some virtual avatars, and</w:t>
      </w:r>
      <w:r w:rsidR="004E6405">
        <w:rPr>
          <w:rFonts w:ascii="Times New Roman" w:hAnsi="Times New Roman" w:cs="Times New Roman"/>
        </w:rPr>
        <w:t>,</w:t>
      </w:r>
      <w:r w:rsidR="00533AF7" w:rsidRPr="004E6405">
        <w:rPr>
          <w:rFonts w:ascii="Times New Roman" w:hAnsi="Times New Roman" w:cs="Times New Roman"/>
        </w:rPr>
        <w:t xml:space="preserve"> voila! Suddenly your monthly meeting seems to go a lot quicker and more smoothly. </w:t>
      </w:r>
    </w:p>
    <w:p w14:paraId="1DE33724" w14:textId="77777777" w:rsidR="00533AF7" w:rsidRPr="004E6405" w:rsidRDefault="00533AF7" w:rsidP="004E6405">
      <w:pPr>
        <w:jc w:val="both"/>
        <w:rPr>
          <w:rFonts w:ascii="Times New Roman" w:hAnsi="Times New Roman" w:cs="Times New Roman"/>
        </w:rPr>
      </w:pPr>
    </w:p>
    <w:p w14:paraId="30C72D2E" w14:textId="77777777" w:rsidR="004E6405" w:rsidRDefault="004E6405" w:rsidP="004E6405">
      <w:pPr>
        <w:jc w:val="both"/>
        <w:rPr>
          <w:rFonts w:ascii="Times New Roman" w:hAnsi="Times New Roman" w:cs="Times New Roman"/>
        </w:rPr>
      </w:pPr>
      <w:r w:rsidRPr="004E6405">
        <w:rPr>
          <w:rFonts w:ascii="Times New Roman" w:hAnsi="Times New Roman" w:cs="Times New Roman"/>
        </w:rPr>
        <w:t>Gartner claims that, by 2015, more than 50 percent of orga</w:t>
      </w:r>
      <w:r w:rsidR="00C439CA">
        <w:rPr>
          <w:rFonts w:ascii="Times New Roman" w:hAnsi="Times New Roman" w:cs="Times New Roman"/>
        </w:rPr>
        <w:t>nizations that manage innovation</w:t>
      </w:r>
      <w:r w:rsidRPr="004E6405">
        <w:rPr>
          <w:rFonts w:ascii="Times New Roman" w:hAnsi="Times New Roman" w:cs="Times New Roman"/>
        </w:rPr>
        <w:t xml:space="preserve"> processes will gamify those processes.</w:t>
      </w:r>
      <w:r w:rsidRPr="004E6405">
        <w:rPr>
          <w:rStyle w:val="FootnoteReference"/>
          <w:rFonts w:ascii="Times New Roman" w:hAnsi="Times New Roman" w:cs="Times New Roman"/>
        </w:rPr>
        <w:footnoteReference w:id="2"/>
      </w:r>
      <w:r w:rsidRPr="004E6405">
        <w:rPr>
          <w:rFonts w:ascii="Times New Roman" w:hAnsi="Times New Roman" w:cs="Times New Roman"/>
        </w:rPr>
        <w:t xml:space="preserve"> In the realm of Project Management, Gamification builds a narrative</w:t>
      </w:r>
      <w:r w:rsidR="00C439CA">
        <w:rPr>
          <w:rFonts w:ascii="Times New Roman" w:hAnsi="Times New Roman" w:cs="Times New Roman"/>
        </w:rPr>
        <w:t>,</w:t>
      </w:r>
      <w:r w:rsidRPr="004E6405">
        <w:rPr>
          <w:rFonts w:ascii="Times New Roman" w:hAnsi="Times New Roman" w:cs="Times New Roman"/>
        </w:rPr>
        <w:t xml:space="preserve"> engaging players to participate and achieve goals. Brian Burke, an analyst for the </w:t>
      </w:r>
      <w:r w:rsidR="00C439CA">
        <w:rPr>
          <w:rFonts w:ascii="Times New Roman" w:hAnsi="Times New Roman" w:cs="Times New Roman"/>
        </w:rPr>
        <w:t xml:space="preserve">Gartner, </w:t>
      </w:r>
      <w:proofErr w:type="gramStart"/>
      <w:r w:rsidR="00C439CA">
        <w:rPr>
          <w:rFonts w:ascii="Times New Roman" w:hAnsi="Times New Roman" w:cs="Times New Roman"/>
        </w:rPr>
        <w:t>says that</w:t>
      </w:r>
      <w:proofErr w:type="gramEnd"/>
      <w:r w:rsidR="00C439CA">
        <w:rPr>
          <w:rFonts w:ascii="Times New Roman" w:hAnsi="Times New Roman" w:cs="Times New Roman"/>
        </w:rPr>
        <w:t xml:space="preserve"> "w</w:t>
      </w:r>
      <w:r w:rsidRPr="004E6405">
        <w:rPr>
          <w:rFonts w:ascii="Times New Roman" w:hAnsi="Times New Roman" w:cs="Times New Roman"/>
        </w:rPr>
        <w:t>here games traditionally model the real world, organizations must now take the opportunity for their real world to emulate games”.</w:t>
      </w:r>
      <w:r w:rsidRPr="004E6405"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</w:p>
    <w:p w14:paraId="641D1407" w14:textId="77777777" w:rsidR="00C439CA" w:rsidRDefault="00C439CA" w:rsidP="004E6405">
      <w:pPr>
        <w:jc w:val="both"/>
        <w:rPr>
          <w:rFonts w:ascii="Times New Roman" w:hAnsi="Times New Roman" w:cs="Times New Roman"/>
        </w:rPr>
      </w:pPr>
    </w:p>
    <w:p w14:paraId="4A9633F9" w14:textId="77777777" w:rsidR="00195857" w:rsidRDefault="00C439CA" w:rsidP="004E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So, use those elements that prove critical to a winning strategy for gamifying the way your company manages projects, and promote technological tools to create a space to excel at previously mundane tasks. </w:t>
      </w:r>
      <w:r w:rsidR="00195857" w:rsidRPr="004E640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fter all, business played out with</w:t>
      </w:r>
      <w:r w:rsidR="00195857" w:rsidRPr="004E6405">
        <w:rPr>
          <w:rFonts w:ascii="Times New Roman" w:hAnsi="Times New Roman" w:cs="Times New Roman"/>
        </w:rPr>
        <w:t xml:space="preserve"> a bit of fun and some healthy competition can only do wonders, right?</w:t>
      </w:r>
      <w:bookmarkStart w:id="0" w:name="_GoBack"/>
      <w:bookmarkEnd w:id="0"/>
    </w:p>
    <w:p w14:paraId="391BBCAD" w14:textId="77777777" w:rsidR="00A402AC" w:rsidRDefault="00A402AC" w:rsidP="004E6405">
      <w:pPr>
        <w:jc w:val="both"/>
        <w:rPr>
          <w:rFonts w:ascii="Times New Roman" w:hAnsi="Times New Roman" w:cs="Times New Roman"/>
        </w:rPr>
      </w:pPr>
    </w:p>
    <w:p w14:paraId="27760D98" w14:textId="77777777" w:rsidR="00A402AC" w:rsidRDefault="00A402AC" w:rsidP="00A402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Philip Reid, Director of Strategy, PMI Sydney and </w:t>
      </w:r>
    </w:p>
    <w:p w14:paraId="78220E6A" w14:textId="76F439E9" w:rsidR="00A402AC" w:rsidRPr="004E6405" w:rsidRDefault="00A402AC" w:rsidP="00A402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Charlotte </w:t>
      </w:r>
      <w:proofErr w:type="spellStart"/>
      <w:r>
        <w:rPr>
          <w:rFonts w:ascii="Times New Roman" w:hAnsi="Times New Roman" w:cs="Times New Roman"/>
        </w:rPr>
        <w:t>Alrich</w:t>
      </w:r>
      <w:proofErr w:type="spellEnd"/>
      <w:r>
        <w:rPr>
          <w:rFonts w:ascii="Times New Roman" w:hAnsi="Times New Roman" w:cs="Times New Roman"/>
        </w:rPr>
        <w:t>, Wired Consulting</w:t>
      </w:r>
    </w:p>
    <w:sectPr w:rsidR="00A402AC" w:rsidRPr="004E6405" w:rsidSect="00A402AC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7E785" w14:textId="77777777" w:rsidR="004E6405" w:rsidRDefault="004E6405" w:rsidP="004E6405">
      <w:r>
        <w:separator/>
      </w:r>
    </w:p>
  </w:endnote>
  <w:endnote w:type="continuationSeparator" w:id="0">
    <w:p w14:paraId="4419832D" w14:textId="77777777" w:rsidR="004E6405" w:rsidRDefault="004E6405" w:rsidP="004E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4B2B7" w14:textId="77777777" w:rsidR="004E6405" w:rsidRDefault="004E6405" w:rsidP="004E6405">
      <w:r>
        <w:separator/>
      </w:r>
    </w:p>
  </w:footnote>
  <w:footnote w:type="continuationSeparator" w:id="0">
    <w:p w14:paraId="4926B98B" w14:textId="77777777" w:rsidR="004E6405" w:rsidRDefault="004E6405" w:rsidP="004E6405">
      <w:r>
        <w:continuationSeparator/>
      </w:r>
    </w:p>
  </w:footnote>
  <w:footnote w:id="1">
    <w:p w14:paraId="1676A0E6" w14:textId="77777777" w:rsidR="004E6405" w:rsidRPr="004E6405" w:rsidRDefault="004E6405">
      <w:pPr>
        <w:pStyle w:val="FootnoteText"/>
        <w:rPr>
          <w:rFonts w:ascii="Times New Roman" w:hAnsi="Times New Roman" w:cs="Times New Roman"/>
        </w:rPr>
      </w:pPr>
      <w:r w:rsidRPr="004E6405">
        <w:rPr>
          <w:rStyle w:val="FootnoteReference"/>
          <w:rFonts w:ascii="Times New Roman" w:hAnsi="Times New Roman" w:cs="Times New Roman"/>
        </w:rPr>
        <w:footnoteRef/>
      </w:r>
      <w:r w:rsidRPr="004E6405">
        <w:rPr>
          <w:rFonts w:ascii="Times New Roman" w:hAnsi="Times New Roman" w:cs="Times New Roman"/>
        </w:rPr>
        <w:t xml:space="preserve"> </w:t>
      </w:r>
      <w:proofErr w:type="spellStart"/>
      <w:r w:rsidRPr="004E6405">
        <w:rPr>
          <w:rFonts w:ascii="Times New Roman" w:hAnsi="Times New Roman" w:cs="Times New Roman"/>
        </w:rPr>
        <w:t>Penenberg</w:t>
      </w:r>
      <w:proofErr w:type="spellEnd"/>
      <w:r w:rsidRPr="004E6405">
        <w:rPr>
          <w:rFonts w:ascii="Times New Roman" w:hAnsi="Times New Roman" w:cs="Times New Roman"/>
        </w:rPr>
        <w:t xml:space="preserve">, A. </w:t>
      </w:r>
      <w:hyperlink r:id="rId1" w:history="1">
        <w:r w:rsidRPr="004E6405">
          <w:rPr>
            <w:rFonts w:ascii="Times New Roman" w:hAnsi="Times New Roman" w:cs="Times New Roman"/>
            <w:i/>
            <w:iCs/>
          </w:rPr>
          <w:t>Play at Work: How Games Inspire Breakthrough Thinking</w:t>
        </w:r>
      </w:hyperlink>
      <w:r w:rsidRPr="004E6405">
        <w:rPr>
          <w:rFonts w:ascii="Times New Roman" w:hAnsi="Times New Roman" w:cs="Times New Roman"/>
        </w:rPr>
        <w:t>, Penguin, New York, 2013.</w:t>
      </w:r>
    </w:p>
  </w:footnote>
  <w:footnote w:id="2">
    <w:p w14:paraId="600754D8" w14:textId="77777777" w:rsidR="004E6405" w:rsidRPr="004E6405" w:rsidRDefault="004E6405">
      <w:pPr>
        <w:pStyle w:val="FootnoteText"/>
        <w:rPr>
          <w:rFonts w:ascii="Times New Roman" w:hAnsi="Times New Roman" w:cs="Times New Roman"/>
        </w:rPr>
      </w:pPr>
      <w:r w:rsidRPr="004E6405">
        <w:rPr>
          <w:rStyle w:val="FootnoteReference"/>
          <w:rFonts w:ascii="Times New Roman" w:hAnsi="Times New Roman" w:cs="Times New Roman"/>
        </w:rPr>
        <w:footnoteRef/>
      </w:r>
      <w:r w:rsidRPr="004E6405">
        <w:rPr>
          <w:rFonts w:ascii="Times New Roman" w:hAnsi="Times New Roman" w:cs="Times New Roman"/>
        </w:rPr>
        <w:t xml:space="preserve"> </w:t>
      </w:r>
      <w:hyperlink r:id="rId2" w:history="1">
        <w:r w:rsidRPr="004E6405">
          <w:rPr>
            <w:rStyle w:val="Hyperlink"/>
            <w:rFonts w:ascii="Times New Roman" w:hAnsi="Times New Roman" w:cs="Times New Roman"/>
          </w:rPr>
          <w:t>http://www.gartner.com/newsroom/id/1629214</w:t>
        </w:r>
      </w:hyperlink>
      <w:r w:rsidRPr="004E6405">
        <w:rPr>
          <w:rFonts w:ascii="Times New Roman" w:hAnsi="Times New Roman" w:cs="Times New Roman"/>
        </w:rPr>
        <w:t xml:space="preserve"> </w:t>
      </w:r>
    </w:p>
  </w:footnote>
  <w:footnote w:id="3">
    <w:p w14:paraId="144ED2A4" w14:textId="77777777" w:rsidR="004E6405" w:rsidRPr="004E6405" w:rsidRDefault="004E6405">
      <w:pPr>
        <w:pStyle w:val="FootnoteText"/>
        <w:rPr>
          <w:rFonts w:ascii="Times New Roman" w:hAnsi="Times New Roman" w:cs="Times New Roman"/>
        </w:rPr>
      </w:pPr>
      <w:r w:rsidRPr="004E6405">
        <w:rPr>
          <w:rStyle w:val="FootnoteReference"/>
          <w:rFonts w:ascii="Times New Roman" w:hAnsi="Times New Roman" w:cs="Times New Roman"/>
        </w:rPr>
        <w:footnoteRef/>
      </w:r>
      <w:r w:rsidRPr="004E6405">
        <w:rPr>
          <w:rFonts w:ascii="Times New Roman" w:hAnsi="Times New Roman" w:cs="Times New Roman"/>
        </w:rPr>
        <w:t xml:space="preserve"> http://www.gartner.com/newsroom/id/1629214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A04"/>
    <w:multiLevelType w:val="hybridMultilevel"/>
    <w:tmpl w:val="06CE595C"/>
    <w:lvl w:ilvl="0" w:tplc="E4E83C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36"/>
    <w:rsid w:val="00195857"/>
    <w:rsid w:val="001B5A84"/>
    <w:rsid w:val="003D434A"/>
    <w:rsid w:val="004E6405"/>
    <w:rsid w:val="00533AF7"/>
    <w:rsid w:val="00721936"/>
    <w:rsid w:val="008E6134"/>
    <w:rsid w:val="008F4E4C"/>
    <w:rsid w:val="00A402AC"/>
    <w:rsid w:val="00C439CA"/>
    <w:rsid w:val="00D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6F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E6405"/>
  </w:style>
  <w:style w:type="character" w:customStyle="1" w:styleId="FootnoteTextChar">
    <w:name w:val="Footnote Text Char"/>
    <w:basedOn w:val="DefaultParagraphFont"/>
    <w:link w:val="FootnoteText"/>
    <w:uiPriority w:val="99"/>
    <w:rsid w:val="004E6405"/>
  </w:style>
  <w:style w:type="character" w:styleId="FootnoteReference">
    <w:name w:val="footnote reference"/>
    <w:basedOn w:val="DefaultParagraphFont"/>
    <w:uiPriority w:val="99"/>
    <w:unhideWhenUsed/>
    <w:rsid w:val="004E64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E6405"/>
  </w:style>
  <w:style w:type="character" w:customStyle="1" w:styleId="FootnoteTextChar">
    <w:name w:val="Footnote Text Char"/>
    <w:basedOn w:val="DefaultParagraphFont"/>
    <w:link w:val="FootnoteText"/>
    <w:uiPriority w:val="99"/>
    <w:rsid w:val="004E6405"/>
  </w:style>
  <w:style w:type="character" w:styleId="FootnoteReference">
    <w:name w:val="footnote reference"/>
    <w:basedOn w:val="DefaultParagraphFont"/>
    <w:uiPriority w:val="99"/>
    <w:unhideWhenUsed/>
    <w:rsid w:val="004E64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azon.com/Play-Work-Inspire-Breakthrough-Thinking/dp/1591844797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azon.com/Play-Work-Inspire-Breakthrough-Thinking/dp/1591844797/" TargetMode="External"/><Relationship Id="rId2" Type="http://schemas.openxmlformats.org/officeDocument/2006/relationships/hyperlink" Target="http://www.gartner.com/newsroom/id/1629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2685</Characters>
  <Application>Microsoft Macintosh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Alrich</dc:creator>
  <cp:keywords/>
  <dc:description/>
  <cp:lastModifiedBy>PHILIP REID</cp:lastModifiedBy>
  <cp:revision>3</cp:revision>
  <dcterms:created xsi:type="dcterms:W3CDTF">2014-01-31T10:20:00Z</dcterms:created>
  <dcterms:modified xsi:type="dcterms:W3CDTF">2014-01-31T10:21:00Z</dcterms:modified>
</cp:coreProperties>
</file>